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08C" w:rsidRPr="00E909C3" w:rsidRDefault="00B4408C" w:rsidP="00B4408C">
      <w:pPr>
        <w:pStyle w:val="Default"/>
        <w:spacing w:line="276" w:lineRule="auto"/>
        <w:jc w:val="center"/>
        <w:rPr>
          <w:sz w:val="28"/>
          <w:szCs w:val="28"/>
        </w:rPr>
      </w:pPr>
      <w:r w:rsidRPr="00E909C3">
        <w:rPr>
          <w:b/>
          <w:bCs/>
          <w:sz w:val="28"/>
          <w:szCs w:val="28"/>
        </w:rPr>
        <w:t>Аннотация рабочей программы учебной дисциплины</w:t>
      </w:r>
    </w:p>
    <w:p w:rsidR="00B4408C" w:rsidRPr="008D750F" w:rsidRDefault="00B4408C" w:rsidP="00B4408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</w:rPr>
        <w:t>ОУД 03 Математика</w:t>
      </w:r>
    </w:p>
    <w:p w:rsidR="00B4408C" w:rsidRDefault="00B4408C" w:rsidP="00B4408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right="-187" w:firstLine="567"/>
        <w:jc w:val="both"/>
      </w:pPr>
      <w:r>
        <w:rPr>
          <w:b/>
        </w:rPr>
        <w:t>1.1. Область применения программы</w:t>
      </w:r>
    </w:p>
    <w:p w:rsidR="009658A7" w:rsidRPr="00CF445B" w:rsidRDefault="009658A7" w:rsidP="009658A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567"/>
        <w:jc w:val="both"/>
      </w:pPr>
      <w:r w:rsidRPr="00CF445B">
        <w:t>Программа учебной дисциплины является частью основной профессиональной образовательной программы профессиональной подготовки  по  специальностям 09.02.03 «Программирование в компьютерных системах» в части изучения цикла общеобразовательных дисциплин и освоения общих компетенций и универсальных учебных действий в соответствии с требованиями Федерального государственного образовательного стандарта среднего общего образования.</w:t>
      </w:r>
    </w:p>
    <w:p w:rsidR="00B4408C" w:rsidRDefault="00B4408C" w:rsidP="00B4408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b/>
        </w:rPr>
      </w:pPr>
      <w:r>
        <w:rPr>
          <w:b/>
        </w:rPr>
        <w:t xml:space="preserve">1.2. Место дисциплины в структуре основной профессиональной образовательной программы: </w:t>
      </w:r>
      <w:r>
        <w:t>учебная</w:t>
      </w:r>
      <w:r>
        <w:rPr>
          <w:b/>
        </w:rPr>
        <w:t xml:space="preserve"> </w:t>
      </w:r>
      <w:r>
        <w:t>дисциплина «Математика» входит в цикл общеобразовательных дисциплин и изучается на профильном уровне.</w:t>
      </w:r>
    </w:p>
    <w:p w:rsidR="00B4408C" w:rsidRDefault="00B4408C" w:rsidP="00B4408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b/>
        </w:rPr>
      </w:pPr>
      <w:r>
        <w:rPr>
          <w:b/>
        </w:rPr>
        <w:t xml:space="preserve">1.3. Цели и задачи учебной дисциплины – требования к результатам освоения дисциплины </w:t>
      </w:r>
      <w:r w:rsidRPr="00842674">
        <w:rPr>
          <w:b/>
        </w:rPr>
        <w:t>(из ФГОС СОО)</w:t>
      </w:r>
      <w:r>
        <w:rPr>
          <w:b/>
        </w:rPr>
        <w:t>:</w:t>
      </w:r>
    </w:p>
    <w:p w:rsidR="00B4408C" w:rsidRDefault="00B4408C" w:rsidP="00B4408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b/>
        </w:rPr>
      </w:pPr>
      <w:r>
        <w:rPr>
          <w:b/>
        </w:rPr>
        <w:t>1) в направлении личностного развития</w:t>
      </w:r>
    </w:p>
    <w:p w:rsidR="00B4408C" w:rsidRDefault="00B4408C" w:rsidP="00B4408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bCs/>
        </w:rPr>
      </w:pPr>
      <w:r>
        <w:rPr>
          <w:bCs/>
        </w:rPr>
        <w:t>- развитие логического и критического мышления, культуры речи, способности к умственному эксперименту;</w:t>
      </w:r>
    </w:p>
    <w:p w:rsidR="00B4408C" w:rsidRDefault="00B4408C" w:rsidP="00B4408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bCs/>
        </w:rPr>
      </w:pPr>
      <w:r>
        <w:rPr>
          <w:bCs/>
        </w:rPr>
        <w:t>-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B4408C" w:rsidRDefault="00B4408C" w:rsidP="00B4408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bCs/>
        </w:rPr>
      </w:pPr>
      <w:r>
        <w:rPr>
          <w:bCs/>
        </w:rPr>
        <w:t>- воспитание качеств личности, обеспечивающих социальную мобильность, способность принимать самостоятельные решения;</w:t>
      </w:r>
    </w:p>
    <w:p w:rsidR="00B4408C" w:rsidRDefault="00B4408C" w:rsidP="00B4408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bCs/>
        </w:rPr>
      </w:pPr>
      <w:r>
        <w:rPr>
          <w:bCs/>
        </w:rPr>
        <w:t>- формирование качеств мышления, необходимых для адаптации в современном информационном обществе;</w:t>
      </w:r>
    </w:p>
    <w:p w:rsidR="00B4408C" w:rsidRDefault="00B4408C" w:rsidP="00B4408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bCs/>
        </w:rPr>
      </w:pPr>
      <w:r>
        <w:rPr>
          <w:bCs/>
        </w:rPr>
        <w:t>- развитие интереса к математическому творчеству и математических способностей;</w:t>
      </w:r>
    </w:p>
    <w:p w:rsidR="00B4408C" w:rsidRDefault="00B4408C" w:rsidP="00B4408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b/>
        </w:rPr>
      </w:pPr>
      <w:r>
        <w:rPr>
          <w:b/>
        </w:rPr>
        <w:t xml:space="preserve">2) в </w:t>
      </w:r>
      <w:proofErr w:type="spellStart"/>
      <w:r>
        <w:rPr>
          <w:b/>
        </w:rPr>
        <w:t>метапредметном</w:t>
      </w:r>
      <w:proofErr w:type="spellEnd"/>
      <w:r>
        <w:rPr>
          <w:b/>
        </w:rPr>
        <w:t xml:space="preserve"> направлении</w:t>
      </w:r>
    </w:p>
    <w:p w:rsidR="00B4408C" w:rsidRDefault="00B4408C" w:rsidP="00B4408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bCs/>
        </w:rPr>
      </w:pPr>
      <w:r>
        <w:rPr>
          <w:bCs/>
        </w:rPr>
        <w:t>- 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B4408C" w:rsidRDefault="00B4408C" w:rsidP="00B4408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bCs/>
        </w:rPr>
      </w:pPr>
      <w:r>
        <w:rPr>
          <w:bCs/>
        </w:rPr>
        <w:t>-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B4408C" w:rsidRDefault="00B4408C" w:rsidP="00B4408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bCs/>
        </w:rPr>
      </w:pPr>
      <w:r>
        <w:rPr>
          <w:bCs/>
        </w:rPr>
        <w:t xml:space="preserve">- 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разных сфер человеческой деятельности </w:t>
      </w:r>
      <w:r w:rsidRPr="00252C85">
        <w:rPr>
          <w:bCs/>
        </w:rPr>
        <w:t>(</w:t>
      </w:r>
      <w:r w:rsidRPr="00252C85">
        <w:t xml:space="preserve">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</w:t>
      </w:r>
      <w:proofErr w:type="gramStart"/>
      <w:r w:rsidRPr="00252C85">
        <w:t>деятельности</w:t>
      </w:r>
      <w:r>
        <w:rPr>
          <w:bCs/>
        </w:rPr>
        <w:t xml:space="preserve"> )</w:t>
      </w:r>
      <w:proofErr w:type="gramEnd"/>
      <w:r>
        <w:rPr>
          <w:bCs/>
        </w:rPr>
        <w:t xml:space="preserve"> ;</w:t>
      </w:r>
    </w:p>
    <w:p w:rsidR="00B4408C" w:rsidRDefault="00B4408C" w:rsidP="00B4408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b/>
        </w:rPr>
      </w:pPr>
      <w:r>
        <w:rPr>
          <w:b/>
        </w:rPr>
        <w:t>3) в предметном направлении</w:t>
      </w:r>
    </w:p>
    <w:p w:rsidR="00B4408C" w:rsidRDefault="00B4408C" w:rsidP="00B4408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bCs/>
        </w:rPr>
      </w:pPr>
      <w:r>
        <w:rPr>
          <w:bCs/>
        </w:rPr>
        <w:t>- 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B4408C" w:rsidRDefault="00B4408C" w:rsidP="00B4408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bCs/>
        </w:rPr>
      </w:pPr>
      <w:r>
        <w:rPr>
          <w:bCs/>
        </w:rPr>
        <w:t>- 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B4408C" w:rsidRDefault="00B4408C" w:rsidP="00B4408C">
      <w:pPr>
        <w:pStyle w:val="a3"/>
        <w:spacing w:line="360" w:lineRule="atLeast"/>
        <w:jc w:val="both"/>
        <w:rPr>
          <w:b/>
          <w:bCs/>
        </w:rPr>
      </w:pPr>
      <w:r w:rsidRPr="008B031E">
        <w:rPr>
          <w:b/>
          <w:bCs/>
        </w:rPr>
        <w:t>Задачи:</w:t>
      </w:r>
    </w:p>
    <w:p w:rsidR="00B4408C" w:rsidRDefault="00B4408C" w:rsidP="00B4408C">
      <w:pPr>
        <w:pStyle w:val="a3"/>
        <w:jc w:val="both"/>
      </w:pPr>
      <w:r>
        <w:rPr>
          <w:b/>
          <w:bCs/>
        </w:rPr>
        <w:lastRenderedPageBreak/>
        <w:t xml:space="preserve">         1</w:t>
      </w:r>
      <w:r w:rsidRPr="008B031E">
        <w:rPr>
          <w:b/>
          <w:bCs/>
        </w:rPr>
        <w:t>)</w:t>
      </w:r>
      <w:r w:rsidRPr="008B031E">
        <w:t xml:space="preserve"> систематизация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нематематических задач; умения моделировать реальные ситуации на языке алгебры, исследовать построенные модели с использованием аппарата алгебры, интерпретировать полученный результат;</w:t>
      </w:r>
    </w:p>
    <w:p w:rsidR="00B4408C" w:rsidRDefault="00B4408C" w:rsidP="00B4408C">
      <w:pPr>
        <w:pStyle w:val="a3"/>
        <w:jc w:val="both"/>
      </w:pPr>
      <w:r>
        <w:t xml:space="preserve">          </w:t>
      </w:r>
      <w:r w:rsidRPr="008B031E">
        <w:t>2) расширение и систематизация общих сведений о функциях, пополнение класса изучаемых функций, иллюстрация широты применения функций для описания и изучения реальных зависимостей;</w:t>
      </w:r>
    </w:p>
    <w:p w:rsidR="00B4408C" w:rsidRPr="008B031E" w:rsidRDefault="00B4408C" w:rsidP="00B4408C">
      <w:pPr>
        <w:pStyle w:val="a3"/>
        <w:jc w:val="both"/>
      </w:pPr>
      <w:r>
        <w:t xml:space="preserve">       </w:t>
      </w:r>
      <w:r w:rsidRPr="008B031E">
        <w:t xml:space="preserve">   3) овладение геометрическим языком; развитие умения использовать его для описания предметов окружающего мира; развитие пространственных представлений, изобразительных умений, навыков геометрических построений;</w:t>
      </w:r>
      <w:r>
        <w:t xml:space="preserve"> </w:t>
      </w:r>
      <w:r w:rsidRPr="008B031E">
        <w:t>изучение свойств пространственных тел, формирование умения применять полученные знания для решения практических задач;</w:t>
      </w:r>
    </w:p>
    <w:p w:rsidR="00B4408C" w:rsidRPr="008B031E" w:rsidRDefault="00B4408C" w:rsidP="00B4408C">
      <w:pPr>
        <w:widowControl w:val="0"/>
        <w:ind w:firstLine="567"/>
        <w:jc w:val="both"/>
      </w:pPr>
      <w:r w:rsidRPr="008B031E">
        <w:t>4)развитие представлений о вероятностно-статистических закономерностях в окружающем мире, совершенствование интеллектуальных и речевых умений путем обогащения математического языка, развития логического мышления;</w:t>
      </w:r>
    </w:p>
    <w:p w:rsidR="00B4408C" w:rsidRPr="008B031E" w:rsidRDefault="00B4408C" w:rsidP="00B4408C">
      <w:pPr>
        <w:widowControl w:val="0"/>
        <w:ind w:firstLine="567"/>
        <w:jc w:val="both"/>
      </w:pPr>
      <w:r w:rsidRPr="008B031E">
        <w:t>5) знакомство с основными идеями и методами математического анализа.</w:t>
      </w:r>
    </w:p>
    <w:p w:rsidR="00B4408C" w:rsidRPr="00252C85" w:rsidRDefault="00B4408C" w:rsidP="00B4408C">
      <w:pPr>
        <w:pStyle w:val="a3"/>
        <w:jc w:val="both"/>
        <w:rPr>
          <w:color w:val="000000"/>
        </w:rPr>
      </w:pPr>
      <w:r w:rsidRPr="00252C85">
        <w:rPr>
          <w:color w:val="000000"/>
        </w:rPr>
        <w:t xml:space="preserve">         6) овладение простейшими способами представления и анализа статистических данных; формирование представлений о статистических закономерностях в реальном мире и о различных способах их изучения, о простейших вероятностных моделях; развитие умений извлекать информацию, представленную в таблицах, на диаграммах, графиках, описывать и анализировать массивы числовых данных с помощью подходящих статистических характеристик, использовать понимание вероятностных свойств окружающих явлений при принятии решений;</w:t>
      </w:r>
    </w:p>
    <w:p w:rsidR="00B4408C" w:rsidRPr="00252C85" w:rsidRDefault="00B4408C" w:rsidP="00B4408C">
      <w:pPr>
        <w:pStyle w:val="a3"/>
        <w:jc w:val="both"/>
        <w:rPr>
          <w:color w:val="000000"/>
        </w:rPr>
      </w:pPr>
      <w:r w:rsidRPr="00252C85">
        <w:rPr>
          <w:color w:val="000000"/>
        </w:rPr>
        <w:t xml:space="preserve">         7) 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</w:t>
      </w:r>
      <w:proofErr w:type="gramStart"/>
      <w:r w:rsidRPr="00252C85">
        <w:rPr>
          <w:color w:val="000000"/>
        </w:rPr>
        <w:t>компьютера,  пользоваться</w:t>
      </w:r>
      <w:proofErr w:type="gramEnd"/>
      <w:r w:rsidRPr="00252C85">
        <w:rPr>
          <w:color w:val="000000"/>
        </w:rPr>
        <w:t xml:space="preserve"> оценкой и прикидкой при практических расчётах; 10) 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B4408C" w:rsidRPr="00252C85" w:rsidRDefault="00B4408C" w:rsidP="00B4408C">
      <w:pPr>
        <w:pStyle w:val="a3"/>
        <w:jc w:val="both"/>
        <w:rPr>
          <w:color w:val="000000"/>
        </w:rPr>
      </w:pPr>
      <w:r w:rsidRPr="00252C85">
        <w:rPr>
          <w:color w:val="000000"/>
        </w:rPr>
        <w:t xml:space="preserve">       8) формирование представления об основных изучаемых понятиях: информация, алгоритм, модель – и их свойствах;</w:t>
      </w:r>
    </w:p>
    <w:p w:rsidR="00B4408C" w:rsidRPr="00252C85" w:rsidRDefault="00B4408C" w:rsidP="00B4408C">
      <w:pPr>
        <w:pStyle w:val="a3"/>
        <w:jc w:val="both"/>
        <w:rPr>
          <w:color w:val="000000"/>
        </w:rPr>
      </w:pPr>
      <w:r w:rsidRPr="00252C85">
        <w:rPr>
          <w:color w:val="000000"/>
        </w:rPr>
        <w:t xml:space="preserve">        9) 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B4408C" w:rsidRPr="00252C85" w:rsidRDefault="00B4408C" w:rsidP="00B4408C">
      <w:pPr>
        <w:pStyle w:val="a3"/>
        <w:jc w:val="both"/>
        <w:rPr>
          <w:color w:val="000000"/>
        </w:rPr>
      </w:pPr>
      <w:r w:rsidRPr="00252C85">
        <w:rPr>
          <w:color w:val="000000"/>
        </w:rPr>
        <w:t xml:space="preserve">        10) 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B4408C" w:rsidRDefault="00B4408C" w:rsidP="00B4408C">
      <w:pPr>
        <w:pStyle w:val="a3"/>
        <w:jc w:val="both"/>
        <w:rPr>
          <w:color w:val="000000"/>
        </w:rPr>
      </w:pPr>
      <w:r w:rsidRPr="00252C85">
        <w:rPr>
          <w:color w:val="000000"/>
        </w:rPr>
        <w:lastRenderedPageBreak/>
        <w:t xml:space="preserve">        11) 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B4408C" w:rsidRDefault="00B4408C" w:rsidP="00B4408C">
      <w:pPr>
        <w:pStyle w:val="a3"/>
        <w:jc w:val="both"/>
      </w:pPr>
      <w:r>
        <w:rPr>
          <w:b/>
        </w:rPr>
        <w:t>В результате освоения дисциплины обучающийся должен уметь: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>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рациональным показателем, логарифма, используя при необходимости вычислительные устройства; пользоваться оценкой и прикидкой при практических расчетах;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>проводить по известным формулам и правилам преобразования буквенных выражений, включающих степени, радикалы, логарифмы и тригонометрические функции;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>вычислять значения числовых и буквенных выражений, осуществляя необходимые подстановки и преобразования;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 xml:space="preserve">определять значение функции по значению аргумента при различных способах задания функции; 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>строить графики изученных функций;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>описывать по графику и в простейших случаях по форму поведение и свойства функций, находить по графику функции наибольшие и наименьшие значения;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>решать уравнения, простейшие системы уравнений, используя свойства функций и их графиков;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 xml:space="preserve">вычислять производные и первообразные элементарных функций, используя справочные материалы; 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>исследовать в простейших случаях функции на монотонность, находить наибольшие и наименьшие значения функций, строить графики многочленов и простейших рациональных функций с использованием аппарата математического анализа;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 xml:space="preserve">вычислять в простейших случаях площади с использованием первообразной; 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>решения прикладных задач, в том числе социально-</w:t>
      </w:r>
      <w:proofErr w:type="spellStart"/>
      <w:r>
        <w:t>экономи</w:t>
      </w:r>
      <w:proofErr w:type="spellEnd"/>
      <w:r>
        <w:t>-</w:t>
      </w:r>
      <w:proofErr w:type="spellStart"/>
      <w:r>
        <w:t>ческих</w:t>
      </w:r>
      <w:proofErr w:type="spellEnd"/>
      <w:r>
        <w:t xml:space="preserve"> и физических, на наибольшие и наименьшие значения, на нахождение скорости и ускорения;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>решать рациональные, показательные и логарифмические уравнения и неравенства, простейшие иррациональные и тригонометрические уравнения, их системы;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>составлять уравнения и неравенства по условию задачи;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>использовать для приближенного решения уравнений и неравенств графический метод;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>изображать на координатной плоскости множества решений простейших уравнений и их систем;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>решать простейшие комбинаторные задачи методом перебора, а также с использованием известных формул;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>вычислять в простейших случаях вероятности событий на основе подсчета числа исходов;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>распознавать на чертежах и моделях пространственные формы; соотносить трехмерные объекты с их описаниями, изображениями;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>описывать взаимное расположение прямых и плоскостей в пространстве, аргументировать свои суждения об этом расположении;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>анализировать в простейших случаях взаимное расположение объектов в пространстве;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>изображать основные многогранники и круглые тела; выполнять чертежи по условиям задач;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>строить простейшие сечения куба, призмы, пирамиды.</w:t>
      </w:r>
    </w:p>
    <w:p w:rsidR="00B4408C" w:rsidRDefault="00B4408C" w:rsidP="00B4408C">
      <w:pPr>
        <w:pageBreakBefore/>
        <w:widowControl w:val="0"/>
        <w:numPr>
          <w:ilvl w:val="0"/>
          <w:numId w:val="1"/>
        </w:numPr>
        <w:suppressAutoHyphens/>
        <w:jc w:val="both"/>
      </w:pPr>
      <w:r w:rsidRPr="00B4408C">
        <w:rPr>
          <w:b/>
        </w:rPr>
        <w:lastRenderedPageBreak/>
        <w:t>В результате освоения дисциплины обучающийся должен знать:</w:t>
      </w:r>
    </w:p>
    <w:p w:rsidR="00B4408C" w:rsidRDefault="00B4408C" w:rsidP="00B4408C">
      <w:pPr>
        <w:numPr>
          <w:ilvl w:val="0"/>
          <w:numId w:val="2"/>
        </w:numPr>
        <w:suppressAutoHyphens/>
        <w:jc w:val="both"/>
      </w:pPr>
      <w:r>
        <w:t>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B4408C" w:rsidRDefault="00B4408C" w:rsidP="00B4408C">
      <w:pPr>
        <w:numPr>
          <w:ilvl w:val="0"/>
          <w:numId w:val="2"/>
        </w:numPr>
        <w:suppressAutoHyphens/>
        <w:jc w:val="both"/>
      </w:pPr>
      <w:r>
        <w:t>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</w:r>
    </w:p>
    <w:p w:rsidR="00B4408C" w:rsidRDefault="00B4408C" w:rsidP="00B4408C">
      <w:pPr>
        <w:numPr>
          <w:ilvl w:val="0"/>
          <w:numId w:val="2"/>
        </w:numPr>
        <w:suppressAutoHyphens/>
        <w:jc w:val="both"/>
      </w:pPr>
      <w:r>
        <w:t>универсальный характер законов логики математических рассуждений, их применимость во всех областях человеческой деятельности;</w:t>
      </w:r>
    </w:p>
    <w:p w:rsidR="00B4408C" w:rsidRDefault="00B4408C" w:rsidP="00B4408C">
      <w:pPr>
        <w:numPr>
          <w:ilvl w:val="0"/>
          <w:numId w:val="2"/>
        </w:numPr>
        <w:suppressAutoHyphens/>
        <w:jc w:val="both"/>
        <w:rPr>
          <w:b/>
        </w:rPr>
      </w:pPr>
      <w:r>
        <w:t>вероятностный характер различных процессов окружающего мира.</w:t>
      </w:r>
    </w:p>
    <w:p w:rsidR="00B4408C" w:rsidRDefault="00B4408C" w:rsidP="00B440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B4408C" w:rsidRDefault="00B4408C" w:rsidP="00B440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p w:rsidR="00B4408C" w:rsidRDefault="00B4408C" w:rsidP="00B440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p w:rsidR="00B4408C" w:rsidRDefault="00B4408C" w:rsidP="00B440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rPr>
          <w:b/>
        </w:rPr>
        <w:t>1.4. Рекомендуемое количество часов на освоение учебной дисциплины</w:t>
      </w:r>
    </w:p>
    <w:p w:rsidR="00B4408C" w:rsidRDefault="00B4408C" w:rsidP="00B440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>
        <w:t xml:space="preserve">В соответствии с ФГОС СПО по специальности </w:t>
      </w:r>
      <w:r w:rsidRPr="00104C7E">
        <w:t>23.02.03  «Техническое обслуживание и ре</w:t>
      </w:r>
      <w:r>
        <w:t xml:space="preserve">монт автомобильного транспорта» По учебному плану на освоение учебной дисциплины «Математика» отводится максимальной учебной нагрузки студента </w:t>
      </w:r>
      <w:r>
        <w:rPr>
          <w:b/>
        </w:rPr>
        <w:t>265</w:t>
      </w:r>
      <w:r w:rsidRPr="00AE0140">
        <w:rPr>
          <w:b/>
        </w:rPr>
        <w:t xml:space="preserve"> </w:t>
      </w:r>
      <w:r>
        <w:t>часов, в том числе:</w:t>
      </w:r>
    </w:p>
    <w:p w:rsidR="00B4408C" w:rsidRDefault="00B4408C" w:rsidP="00B440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обязательной аудиторной учебной нагрузки — </w:t>
      </w:r>
      <w:r>
        <w:rPr>
          <w:b/>
        </w:rPr>
        <w:t xml:space="preserve">234 </w:t>
      </w:r>
      <w:r>
        <w:t xml:space="preserve">часов, </w:t>
      </w:r>
    </w:p>
    <w:p w:rsidR="00EB7247" w:rsidRDefault="00B4408C" w:rsidP="00B4408C">
      <w:r>
        <w:t xml:space="preserve">самостоятельной работы студента – </w:t>
      </w:r>
      <w:r>
        <w:rPr>
          <w:b/>
        </w:rPr>
        <w:t>31</w:t>
      </w:r>
      <w:r>
        <w:t xml:space="preserve"> часов</w:t>
      </w:r>
      <w:r w:rsidR="00212F75">
        <w:t>.</w:t>
      </w:r>
    </w:p>
    <w:p w:rsidR="00212F75" w:rsidRPr="00212F75" w:rsidRDefault="00212F75" w:rsidP="00212F75">
      <w:pPr>
        <w:rPr>
          <w:b/>
        </w:rPr>
      </w:pPr>
      <w:r w:rsidRPr="00212F75">
        <w:rPr>
          <w:b/>
        </w:rPr>
        <w:t>Содержание учебного материала</w:t>
      </w:r>
    </w:p>
    <w:p w:rsidR="00212F75" w:rsidRPr="00212F75" w:rsidRDefault="00212F75" w:rsidP="00212F75"/>
    <w:tbl>
      <w:tblPr>
        <w:tblW w:w="895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50"/>
        <w:gridCol w:w="7805"/>
      </w:tblGrid>
      <w:tr w:rsidR="00212F75" w:rsidRPr="00212F75" w:rsidTr="00212F75">
        <w:trPr>
          <w:trHeight w:val="317"/>
        </w:trPr>
        <w:tc>
          <w:tcPr>
            <w:tcW w:w="1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12F75" w:rsidRPr="00212F75" w:rsidRDefault="00212F75" w:rsidP="00212F75">
            <w:r w:rsidRPr="00212F75">
              <w:t>№ раз-де-лов</w:t>
            </w:r>
          </w:p>
        </w:tc>
        <w:tc>
          <w:tcPr>
            <w:tcW w:w="7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12F75" w:rsidRPr="00212F75" w:rsidRDefault="00212F75" w:rsidP="00212F75">
            <w:r w:rsidRPr="00212F75">
              <w:t>Наименование разделов и тем</w:t>
            </w:r>
          </w:p>
        </w:tc>
      </w:tr>
      <w:tr w:rsidR="00212F75" w:rsidRPr="00212F75" w:rsidTr="00212F75">
        <w:trPr>
          <w:trHeight w:val="317"/>
        </w:trPr>
        <w:tc>
          <w:tcPr>
            <w:tcW w:w="1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F75" w:rsidRPr="00212F75" w:rsidRDefault="00212F75" w:rsidP="00212F75"/>
        </w:tc>
        <w:tc>
          <w:tcPr>
            <w:tcW w:w="7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F75" w:rsidRPr="00212F75" w:rsidRDefault="00212F75" w:rsidP="00212F75"/>
        </w:tc>
      </w:tr>
      <w:tr w:rsidR="00212F75" w:rsidRPr="00212F75" w:rsidTr="00212F75">
        <w:trPr>
          <w:trHeight w:val="317"/>
        </w:trPr>
        <w:tc>
          <w:tcPr>
            <w:tcW w:w="1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F75" w:rsidRPr="00212F75" w:rsidRDefault="00212F75" w:rsidP="00212F75"/>
        </w:tc>
        <w:tc>
          <w:tcPr>
            <w:tcW w:w="7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2F75" w:rsidRPr="00212F75" w:rsidRDefault="00212F75" w:rsidP="00212F75"/>
        </w:tc>
      </w:tr>
      <w:tr w:rsidR="00212F75" w:rsidRPr="00212F75" w:rsidTr="00212F75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12F75" w:rsidRPr="00212F75" w:rsidRDefault="00212F75" w:rsidP="00212F75">
            <w:r w:rsidRPr="00212F75">
              <w:t>1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12F75" w:rsidRPr="00212F75" w:rsidRDefault="00212F75" w:rsidP="00212F75">
            <w:r w:rsidRPr="00212F75">
              <w:t>АЛГЕБРА</w:t>
            </w:r>
          </w:p>
        </w:tc>
      </w:tr>
      <w:tr w:rsidR="00212F75" w:rsidRPr="00212F75" w:rsidTr="00212F75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2F75" w:rsidRPr="00212F75" w:rsidRDefault="00212F75" w:rsidP="00212F75"/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12F75" w:rsidRPr="00212F75" w:rsidRDefault="00212F75" w:rsidP="00212F75">
            <w:r w:rsidRPr="00212F75">
              <w:t>Тема 1.1.   Корни и степени</w:t>
            </w:r>
          </w:p>
        </w:tc>
      </w:tr>
      <w:tr w:rsidR="00212F75" w:rsidRPr="00212F75" w:rsidTr="00212F75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2F75" w:rsidRPr="00212F75" w:rsidRDefault="00212F75" w:rsidP="00212F75"/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12F75" w:rsidRPr="00212F75" w:rsidRDefault="00212F75" w:rsidP="00212F75">
            <w:r w:rsidRPr="00212F75">
              <w:t>Тема 1.2. Логарифмы</w:t>
            </w:r>
          </w:p>
        </w:tc>
      </w:tr>
      <w:tr w:rsidR="00212F75" w:rsidRPr="00212F75" w:rsidTr="00212F75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2F75" w:rsidRPr="00212F75" w:rsidRDefault="00212F75" w:rsidP="00212F75"/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12F75" w:rsidRPr="00212F75" w:rsidRDefault="00212F75" w:rsidP="00212F75">
            <w:r w:rsidRPr="00212F75">
              <w:t>Тема 1.3. Основы тригонометрии</w:t>
            </w:r>
          </w:p>
        </w:tc>
      </w:tr>
      <w:tr w:rsidR="00212F75" w:rsidRPr="00212F75" w:rsidTr="00212F75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12F75" w:rsidRPr="00212F75" w:rsidRDefault="00212F75" w:rsidP="00212F75">
            <w:r w:rsidRPr="00212F75">
              <w:t>2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12F75" w:rsidRPr="00212F75" w:rsidRDefault="00212F75" w:rsidP="00212F75">
            <w:r w:rsidRPr="00212F75">
              <w:t>ФУНКЦИИ</w:t>
            </w:r>
          </w:p>
        </w:tc>
      </w:tr>
      <w:tr w:rsidR="00212F75" w:rsidRPr="00212F75" w:rsidTr="00212F75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2F75" w:rsidRPr="00212F75" w:rsidRDefault="00212F75" w:rsidP="00212F75"/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12F75" w:rsidRPr="00212F75" w:rsidRDefault="00212F75" w:rsidP="00212F75">
            <w:r w:rsidRPr="00212F75">
              <w:t>Тема 2.1. Функции</w:t>
            </w:r>
          </w:p>
        </w:tc>
      </w:tr>
      <w:tr w:rsidR="00212F75" w:rsidRPr="00212F75" w:rsidTr="00212F75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2F75" w:rsidRPr="00212F75" w:rsidRDefault="00212F75" w:rsidP="00212F75"/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12F75" w:rsidRPr="00212F75" w:rsidRDefault="00212F75" w:rsidP="00212F75">
            <w:r w:rsidRPr="00212F75">
              <w:t>Тема 2.2. Степенная функция</w:t>
            </w:r>
          </w:p>
        </w:tc>
      </w:tr>
      <w:tr w:rsidR="00212F75" w:rsidRPr="00212F75" w:rsidTr="00212F75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2F75" w:rsidRPr="00212F75" w:rsidRDefault="00212F75" w:rsidP="00212F75"/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12F75" w:rsidRPr="00212F75" w:rsidRDefault="00212F75" w:rsidP="00212F75">
            <w:r w:rsidRPr="00212F75">
              <w:t>Тема 2.3. Тригонометрические функции</w:t>
            </w:r>
          </w:p>
        </w:tc>
      </w:tr>
      <w:tr w:rsidR="00212F75" w:rsidRPr="00212F75" w:rsidTr="00212F75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2F75" w:rsidRPr="00212F75" w:rsidRDefault="00212F75" w:rsidP="00212F75"/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12F75" w:rsidRPr="00212F75" w:rsidRDefault="00212F75" w:rsidP="00212F75">
            <w:r w:rsidRPr="00212F75">
              <w:t>Тема 2.4. Показательная функция</w:t>
            </w:r>
          </w:p>
        </w:tc>
      </w:tr>
      <w:tr w:rsidR="00212F75" w:rsidRPr="00212F75" w:rsidTr="00212F75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2F75" w:rsidRPr="00212F75" w:rsidRDefault="00212F75" w:rsidP="00212F75"/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12F75" w:rsidRPr="00212F75" w:rsidRDefault="00212F75" w:rsidP="00212F75">
            <w:r w:rsidRPr="00212F75">
              <w:t>Тема 2.5. Логарифмическая функция</w:t>
            </w:r>
          </w:p>
        </w:tc>
      </w:tr>
      <w:tr w:rsidR="00212F75" w:rsidRPr="00212F75" w:rsidTr="00212F75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12F75" w:rsidRPr="00212F75" w:rsidRDefault="00212F75" w:rsidP="00212F75">
            <w:r w:rsidRPr="00212F75">
              <w:t>3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12F75" w:rsidRPr="00212F75" w:rsidRDefault="00212F75" w:rsidP="00212F75">
            <w:r w:rsidRPr="00212F75">
              <w:t>НАЧАЛА МАТЕМАТИЧЕСКОГО АНАЛИЗА</w:t>
            </w:r>
          </w:p>
        </w:tc>
      </w:tr>
      <w:tr w:rsidR="00212F75" w:rsidRPr="00212F75" w:rsidTr="00212F75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12F75" w:rsidRPr="00212F75" w:rsidRDefault="00212F75" w:rsidP="00212F75"/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12F75" w:rsidRPr="00212F75" w:rsidRDefault="00212F75" w:rsidP="00212F75">
            <w:r w:rsidRPr="00212F75">
              <w:t>Тема 3.1. Производная</w:t>
            </w:r>
          </w:p>
        </w:tc>
      </w:tr>
      <w:tr w:rsidR="00212F75" w:rsidRPr="00212F75" w:rsidTr="00212F75">
        <w:trPr>
          <w:trHeight w:val="172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212F75" w:rsidRPr="00212F75" w:rsidRDefault="00212F75" w:rsidP="00212F75"/>
        </w:tc>
        <w:tc>
          <w:tcPr>
            <w:tcW w:w="77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12F75" w:rsidRPr="00212F75" w:rsidRDefault="00212F75" w:rsidP="00212F75">
            <w:r w:rsidRPr="00212F75">
              <w:t>Тема 3.2. Применение производной</w:t>
            </w:r>
          </w:p>
        </w:tc>
      </w:tr>
      <w:tr w:rsidR="00212F75" w:rsidRPr="00212F75" w:rsidTr="00212F75">
        <w:trPr>
          <w:trHeight w:val="252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212F75" w:rsidRPr="00212F75" w:rsidRDefault="00212F75" w:rsidP="00212F75"/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12F75" w:rsidRPr="00212F75" w:rsidRDefault="00212F75" w:rsidP="00212F75">
            <w:r w:rsidRPr="00212F75">
              <w:t>Тема 3.3. Интеграл</w:t>
            </w:r>
          </w:p>
        </w:tc>
      </w:tr>
      <w:tr w:rsidR="00212F75" w:rsidRPr="00212F75" w:rsidTr="00212F75">
        <w:trPr>
          <w:trHeight w:val="186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12F75" w:rsidRPr="00212F75" w:rsidRDefault="00212F75" w:rsidP="00212F75">
            <w:r w:rsidRPr="00212F75">
              <w:t>4</w:t>
            </w:r>
          </w:p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12F75" w:rsidRPr="00212F75" w:rsidRDefault="00212F75" w:rsidP="00212F75">
            <w:r w:rsidRPr="00212F75">
              <w:t>УРАВНЕНИЯ И НЕРАВЕНСТВА</w:t>
            </w:r>
          </w:p>
        </w:tc>
      </w:tr>
      <w:tr w:rsidR="00212F75" w:rsidRPr="00212F75" w:rsidTr="00212F75">
        <w:trPr>
          <w:trHeight w:val="45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:rsidR="00212F75" w:rsidRPr="00212F75" w:rsidRDefault="00212F75" w:rsidP="00212F75"/>
        </w:tc>
        <w:tc>
          <w:tcPr>
            <w:tcW w:w="779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:rsidR="00212F75" w:rsidRPr="00212F75" w:rsidRDefault="00212F75" w:rsidP="00212F75"/>
        </w:tc>
      </w:tr>
      <w:tr w:rsidR="00212F75" w:rsidRPr="00212F75" w:rsidTr="00212F75">
        <w:trPr>
          <w:trHeight w:val="67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212F75" w:rsidRPr="00212F75" w:rsidRDefault="00212F75" w:rsidP="00212F75"/>
        </w:tc>
        <w:tc>
          <w:tcPr>
            <w:tcW w:w="77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12F75" w:rsidRPr="00212F75" w:rsidRDefault="00212F75" w:rsidP="00212F75">
            <w:r w:rsidRPr="00212F75">
              <w:t>Тема 4.1. Рациональные уравнения и неравенства</w:t>
            </w:r>
          </w:p>
        </w:tc>
      </w:tr>
      <w:tr w:rsidR="00212F75" w:rsidRPr="00212F75" w:rsidTr="00212F75">
        <w:trPr>
          <w:trHeight w:val="236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212F75" w:rsidRPr="00212F75" w:rsidRDefault="00212F75" w:rsidP="00212F75"/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12F75" w:rsidRPr="00212F75" w:rsidRDefault="00212F75" w:rsidP="00212F75">
            <w:r w:rsidRPr="00212F75">
              <w:t>Тема 4.2. Иррациональные уравнения</w:t>
            </w:r>
          </w:p>
        </w:tc>
      </w:tr>
      <w:tr w:rsidR="00212F75" w:rsidRPr="00212F75" w:rsidTr="00212F75">
        <w:trPr>
          <w:trHeight w:val="111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212F75" w:rsidRPr="00212F75" w:rsidRDefault="00212F75" w:rsidP="00212F75"/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12F75" w:rsidRPr="00212F75" w:rsidRDefault="00212F75" w:rsidP="00212F75">
            <w:r w:rsidRPr="00212F75">
              <w:t>Тема 4.3. Показательные уравнения и неравенства</w:t>
            </w:r>
          </w:p>
        </w:tc>
      </w:tr>
      <w:tr w:rsidR="00212F75" w:rsidRPr="00212F75" w:rsidTr="00212F75">
        <w:trPr>
          <w:trHeight w:val="98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212F75" w:rsidRPr="00212F75" w:rsidRDefault="00212F75" w:rsidP="00212F75"/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12F75" w:rsidRPr="00212F75" w:rsidRDefault="00212F75" w:rsidP="00212F75">
            <w:r w:rsidRPr="00212F75">
              <w:t>Тема 4.4. Логарифмические уравнения и неравенства</w:t>
            </w:r>
          </w:p>
        </w:tc>
      </w:tr>
      <w:tr w:rsidR="00212F75" w:rsidRPr="00212F75" w:rsidTr="00212F75">
        <w:trPr>
          <w:trHeight w:val="132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212F75" w:rsidRPr="00212F75" w:rsidRDefault="00212F75" w:rsidP="00212F75"/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12F75" w:rsidRPr="00212F75" w:rsidRDefault="00212F75" w:rsidP="00212F75">
            <w:r w:rsidRPr="00212F75">
              <w:t>Тема 4.5. Тригонометрические уравнения и неравенства</w:t>
            </w:r>
          </w:p>
        </w:tc>
      </w:tr>
      <w:tr w:rsidR="00212F75" w:rsidRPr="00212F75" w:rsidTr="00212F75">
        <w:trPr>
          <w:trHeight w:val="252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212F75" w:rsidRPr="00212F75" w:rsidRDefault="00212F75" w:rsidP="00212F75"/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12F75" w:rsidRPr="00212F75" w:rsidRDefault="00212F75" w:rsidP="00212F75">
            <w:r w:rsidRPr="00212F75">
              <w:t>Тема 4.6. Системы уравнений и неравенств</w:t>
            </w:r>
          </w:p>
        </w:tc>
      </w:tr>
      <w:tr w:rsidR="00212F75" w:rsidRPr="00212F75" w:rsidTr="00212F75">
        <w:trPr>
          <w:trHeight w:val="252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12F75" w:rsidRPr="00212F75" w:rsidRDefault="00212F75" w:rsidP="00212F75">
            <w:r w:rsidRPr="00212F75">
              <w:t>5</w:t>
            </w:r>
          </w:p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12F75" w:rsidRPr="00212F75" w:rsidRDefault="00212F75" w:rsidP="00212F75">
            <w:r w:rsidRPr="00212F75">
              <w:t>ЭЛЕМЕНТЫ КОМБИНАТОРИКИ, СТАТИСТИКИ И ТЕОРИИ ВЕРОЯТНОСТИ</w:t>
            </w:r>
          </w:p>
        </w:tc>
      </w:tr>
      <w:tr w:rsidR="00212F75" w:rsidRPr="00212F75" w:rsidTr="00212F75">
        <w:trPr>
          <w:trHeight w:val="252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212F75" w:rsidRPr="00212F75" w:rsidRDefault="00212F75" w:rsidP="00212F75"/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12F75" w:rsidRPr="00212F75" w:rsidRDefault="00212F75" w:rsidP="00212F75">
            <w:r w:rsidRPr="00212F75">
              <w:t>Тема 5.1. Элементы комбинаторики</w:t>
            </w:r>
          </w:p>
        </w:tc>
      </w:tr>
      <w:tr w:rsidR="00212F75" w:rsidRPr="00212F75" w:rsidTr="00212F75">
        <w:trPr>
          <w:trHeight w:val="252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212F75" w:rsidRPr="00212F75" w:rsidRDefault="00212F75" w:rsidP="00212F75"/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12F75" w:rsidRPr="00212F75" w:rsidRDefault="00212F75" w:rsidP="00212F75">
            <w:r w:rsidRPr="00212F75">
              <w:t>Тема 5.2. Элементы теории вероятности</w:t>
            </w:r>
          </w:p>
        </w:tc>
      </w:tr>
      <w:tr w:rsidR="00212F75" w:rsidRPr="00212F75" w:rsidTr="00212F75">
        <w:trPr>
          <w:trHeight w:val="252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12F75" w:rsidRPr="00212F75" w:rsidRDefault="00212F75" w:rsidP="00212F75">
            <w:r w:rsidRPr="00212F75">
              <w:t>6</w:t>
            </w:r>
          </w:p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12F75" w:rsidRPr="00212F75" w:rsidRDefault="00212F75" w:rsidP="00212F75">
            <w:r w:rsidRPr="00212F75">
              <w:t>ГЕОМЕТРИЯ</w:t>
            </w:r>
          </w:p>
        </w:tc>
      </w:tr>
      <w:tr w:rsidR="00212F75" w:rsidRPr="00212F75" w:rsidTr="00212F75">
        <w:trPr>
          <w:trHeight w:val="252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212F75" w:rsidRPr="00212F75" w:rsidRDefault="00212F75" w:rsidP="00212F75"/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12F75" w:rsidRPr="00212F75" w:rsidRDefault="00212F75" w:rsidP="00212F75">
            <w:r w:rsidRPr="00212F75">
              <w:t>Тема 6.1. Прямые и плоскости в пространстве</w:t>
            </w:r>
          </w:p>
        </w:tc>
      </w:tr>
      <w:tr w:rsidR="00212F75" w:rsidRPr="00212F75" w:rsidTr="00212F75">
        <w:trPr>
          <w:trHeight w:val="252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212F75" w:rsidRPr="00212F75" w:rsidRDefault="00212F75" w:rsidP="00212F75"/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12F75" w:rsidRPr="00212F75" w:rsidRDefault="00212F75" w:rsidP="00212F75">
            <w:r w:rsidRPr="00212F75">
              <w:t>Тема 6.2. Многогранники</w:t>
            </w:r>
          </w:p>
        </w:tc>
      </w:tr>
      <w:tr w:rsidR="00212F75" w:rsidRPr="00212F75" w:rsidTr="00212F75">
        <w:trPr>
          <w:trHeight w:val="252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212F75" w:rsidRPr="00212F75" w:rsidRDefault="00212F75" w:rsidP="00212F75"/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12F75" w:rsidRPr="00212F75" w:rsidRDefault="00212F75" w:rsidP="00212F75">
            <w:r w:rsidRPr="00212F75">
              <w:t>Тема 6.3. Векторы в пространстве</w:t>
            </w:r>
          </w:p>
        </w:tc>
      </w:tr>
      <w:tr w:rsidR="00212F75" w:rsidRPr="00212F75" w:rsidTr="00212F75">
        <w:trPr>
          <w:trHeight w:val="252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212F75" w:rsidRPr="00212F75" w:rsidRDefault="00212F75" w:rsidP="00212F75"/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12F75" w:rsidRPr="00212F75" w:rsidRDefault="00212F75" w:rsidP="00212F75">
            <w:r w:rsidRPr="00212F75">
              <w:t>Тема 6.4. Метод координат</w:t>
            </w:r>
          </w:p>
        </w:tc>
      </w:tr>
      <w:tr w:rsidR="00212F75" w:rsidRPr="00212F75" w:rsidTr="00212F75">
        <w:trPr>
          <w:trHeight w:val="252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212F75" w:rsidRPr="00212F75" w:rsidRDefault="00212F75" w:rsidP="00212F75"/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12F75" w:rsidRPr="00212F75" w:rsidRDefault="00212F75" w:rsidP="00212F75">
            <w:r w:rsidRPr="00212F75">
              <w:t>Тема 6.5. Тела вращения</w:t>
            </w:r>
          </w:p>
        </w:tc>
      </w:tr>
      <w:tr w:rsidR="00212F75" w:rsidRPr="00212F75" w:rsidTr="00212F75">
        <w:trPr>
          <w:trHeight w:val="252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212F75" w:rsidRPr="00212F75" w:rsidRDefault="00212F75" w:rsidP="00212F75"/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212F75" w:rsidRPr="00212F75" w:rsidRDefault="00212F75" w:rsidP="00212F75">
            <w:r w:rsidRPr="00212F75">
              <w:t>Тема 6.6. Объемы тел</w:t>
            </w:r>
          </w:p>
        </w:tc>
      </w:tr>
      <w:tr w:rsidR="00212F75" w:rsidRPr="00212F75" w:rsidTr="00212F75">
        <w:trPr>
          <w:trHeight w:val="252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12F75" w:rsidRPr="00212F75" w:rsidRDefault="00212F75" w:rsidP="00212F75"/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212F75" w:rsidRPr="00212F75" w:rsidRDefault="00212F75" w:rsidP="00212F75"/>
        </w:tc>
      </w:tr>
    </w:tbl>
    <w:p w:rsidR="00212F75" w:rsidRPr="00212F75" w:rsidRDefault="00212F75" w:rsidP="00212F75"/>
    <w:p w:rsidR="00212F75" w:rsidRDefault="00212F75" w:rsidP="00B4408C">
      <w:bookmarkStart w:id="0" w:name="_GoBack"/>
      <w:bookmarkEnd w:id="0"/>
    </w:p>
    <w:sectPr w:rsidR="00212F75" w:rsidSect="00EB7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408C"/>
    <w:rsid w:val="00212F75"/>
    <w:rsid w:val="004A0AC5"/>
    <w:rsid w:val="009658A7"/>
    <w:rsid w:val="00B4408C"/>
    <w:rsid w:val="00C80F90"/>
    <w:rsid w:val="00CF29A8"/>
    <w:rsid w:val="00EB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6383D2-A59D-478F-A50C-46063996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4408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B4408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8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1584</Words>
  <Characters>9030</Characters>
  <Application>Microsoft Office Word</Application>
  <DocSecurity>0</DocSecurity>
  <Lines>75</Lines>
  <Paragraphs>21</Paragraphs>
  <ScaleCrop>false</ScaleCrop>
  <Company>DG Win&amp;Soft</Company>
  <LinksUpToDate>false</LinksUpToDate>
  <CharactersWithSpaces>10593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ДОм</cp:lastModifiedBy>
  <cp:revision>4</cp:revision>
  <dcterms:created xsi:type="dcterms:W3CDTF">2018-04-23T08:40:00Z</dcterms:created>
  <dcterms:modified xsi:type="dcterms:W3CDTF">2018-04-23T15:19:00Z</dcterms:modified>
</cp:coreProperties>
</file>